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44" w:rsidRPr="00753FDE" w:rsidRDefault="00CE2144" w:rsidP="00CE2144">
      <w:pPr>
        <w:rPr>
          <w:sz w:val="24"/>
          <w:szCs w:val="24"/>
        </w:rPr>
      </w:pPr>
      <w:r w:rsidRPr="00753FDE">
        <w:rPr>
          <w:sz w:val="24"/>
          <w:szCs w:val="24"/>
          <w:highlight w:val="green"/>
        </w:rPr>
        <w:t>ВЗАИМОВЫРУЧКА</w:t>
      </w:r>
      <w:proofErr w:type="gramStart"/>
      <w:r w:rsidRPr="00753FDE">
        <w:rPr>
          <w:sz w:val="24"/>
          <w:szCs w:val="24"/>
        </w:rPr>
        <w:t xml:space="preserve"> </w:t>
      </w:r>
      <w:r w:rsidR="009D3713" w:rsidRPr="00753FDE">
        <w:rPr>
          <w:sz w:val="24"/>
          <w:szCs w:val="24"/>
        </w:rPr>
        <w:t xml:space="preserve"> В</w:t>
      </w:r>
      <w:proofErr w:type="gramEnd"/>
      <w:r w:rsidR="009D3713" w:rsidRPr="00753FDE">
        <w:rPr>
          <w:sz w:val="24"/>
          <w:szCs w:val="24"/>
        </w:rPr>
        <w:t xml:space="preserve">сего </w:t>
      </w:r>
      <w:r w:rsidRPr="00753FDE">
        <w:rPr>
          <w:sz w:val="24"/>
          <w:szCs w:val="24"/>
        </w:rPr>
        <w:t>1 текст</w:t>
      </w:r>
    </w:p>
    <w:p w:rsidR="00CE2144" w:rsidRPr="00753FDE" w:rsidRDefault="00CE2144" w:rsidP="00CE2144">
      <w:pPr>
        <w:rPr>
          <w:sz w:val="24"/>
          <w:szCs w:val="24"/>
        </w:rPr>
      </w:pPr>
      <w:r w:rsidRPr="00753FDE">
        <w:rPr>
          <w:sz w:val="24"/>
          <w:szCs w:val="24"/>
          <w:highlight w:val="yellow"/>
        </w:rPr>
        <w:t>Текст 1</w:t>
      </w:r>
    </w:p>
    <w:p w:rsidR="009D3713" w:rsidRPr="00753FDE" w:rsidRDefault="00753FDE" w:rsidP="00CE2144">
      <w:pPr>
        <w:rPr>
          <w:sz w:val="24"/>
          <w:szCs w:val="24"/>
        </w:rPr>
      </w:pPr>
      <w:r w:rsidRPr="00753FDE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Почему нельзя бросать человека в беде?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(1)Гринька и Федя собрались на луг за щавелём, и Ваня пошёл с ними.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(2)Ступай, ступай, – сказала бабушка. – (3)Наберёшь щавелю – зелёные щи сварим.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(4)Весело было на лугу: траву ещё не скосили, кругом далеко-далеко пестрели цветы – и красные, и синие, и белые. (5)Весь луг был в цветах.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(6)Ребятишки разбрелись по лугу, широко раскинувшемуся до самого горизонта, и стали рвать щавель. (7)Всё дальше уходили они по высокой некошеной траве, по весёлым цветам.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(8)Вдруг Федя сказал: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Что-то здесь пчёл видимо-невидимо!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(9)Правда. (10)Здесь пчёл много, – сказал и Ваня. – (11)Всё время гудят.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(12)Эй, ребята, – закричал издали Гринька, – поворачивай обратно! (13)Мы на пчельник забрели – вон ульи стоят!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(14)Вокруг колхозного пчельника густо росли липы и акации, сквозь ветки которых были видны деревянные пчелиные домики.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(15)Ребята, отступай! – скомандовал Гринька. – (16)Только тихо, руками не махать, а то пчёлы закусают.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(17)Ребятишки осторожно пошли от пчельника. (18)Они шагали тихо и руками не махали, чтобы не сердить пчёл, и совсем было ушли от пчельника, но тут Ваня услышал, что кто-то плачет. (19)Он оглянулся на товарищей, но Федя не плакал, и Гринька не плакал, а плакал маленький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Васятка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, сын пчеловода. (20)Он забрёл на пчельник и стоял среди ульев, а</w:t>
      </w:r>
      <w:proofErr w:type="gram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пчёлы так и налетали на него.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(21)Ребята! – крикнул Ваня. – (22)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Васятку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пчёлы закусали!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(23)Если мы пойдём за ним на пчельник, то и нас пчёлы закусают, – ответил Гринька.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(24)Надо его отца позвать, – сказал Федя. – (25)Когда пойдём мимо их дома, его отцу скажем.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(26)И оба пошли дальше, а Ваня вернулся и пошёл прямо на пчельник.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– (27)Иди сюда! – крикнул он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Васятке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(28)Но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Васятка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не слышал, он отмахивался от пчёл и кричал во весь голос. (29)Ваня подошёл к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Васятке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, взял его за руку и повёл с пчельника. (30)До самого дома довёл.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(31)Васяткина мать выбежала на крыльцо, взяла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Васятку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на руки: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(32)Ах ты непослушный, зачем на пчельник ходил? (33)Вон как пчёлы искусали!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(34)Посмотрела на Ваню: «Ах, батюшки, Ванёк, и тебе от пчёл досталось из-за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Васятки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! (35)Ты не бойся: поболит – перестанет!»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(36)Мне ничего, – сказал Ваня.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(37)И пошёл домой. (38)Пока шёл, у него распухла губа, и веко распухло, и глаз закрылся.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(39)Ну и хорош! – сказала бабушка. – (40)Это кто же тебя так разукрасил?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(41)Пчёлы, – ответил Ваня.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(42)А почему же Гриньку и Федю пчёлы не тронули?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– (43)Они убежали, а я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Васятку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вёл, – сказал Ваня. – (44)А что ж такого? (45)Поболит – перестанет.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(46)Отец пришёл с поля обедать, посмотрел на Ваню и рассмеялся.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– (47)Федя с Гринькой от пчёл убежали, – сказала бабушка, – а наш </w:t>
      </w:r>
      <w:proofErr w:type="gram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простофиля</w:t>
      </w:r>
      <w:proofErr w:type="gram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полез </w:t>
      </w:r>
      <w:proofErr w:type="spell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Васятку</w:t>
      </w:r>
      <w:proofErr w:type="spell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спасать. (48)Вот бы мама сейчас его увидела – что бы она сказала?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(49)Ваня глядел на отца одним глазом и ждал: что сказала бы мама?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(50)А отец улыбнулся и похлопал Ваню по плечу: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– Правильно, сынок: сам пропадай, а друга выручай. (51)И мама сказала бы: молодец у меня сынок! (52)Вот бы что она сказала!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(По Л.Ф. Воронковой*)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CE2144" w:rsidRPr="00753FDE" w:rsidRDefault="00CE2144" w:rsidP="00CE214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753FDE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Воронкова Любовь Фёдоровна </w:t>
      </w:r>
      <w:r w:rsidRPr="00753FDE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(1906–1976) – советская писательница, автор многих детских книг и цикла исторических повестей для детей.</w:t>
      </w:r>
    </w:p>
    <w:p w:rsidR="00CE2144" w:rsidRPr="00753FDE" w:rsidRDefault="00CE2144" w:rsidP="00CE2144">
      <w:pPr>
        <w:rPr>
          <w:sz w:val="24"/>
          <w:szCs w:val="24"/>
          <w:highlight w:val="yellow"/>
        </w:rPr>
      </w:pPr>
    </w:p>
    <w:p w:rsidR="00CE2144" w:rsidRPr="00753FDE" w:rsidRDefault="00CE2144" w:rsidP="00CE2144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53FDE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9.1</w:t>
      </w:r>
      <w:proofErr w:type="gramStart"/>
      <w:r w:rsidRPr="00753FDE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Н</w:t>
      </w:r>
      <w:proofErr w:type="gramEnd"/>
      <w:r w:rsidRPr="00753FDE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сочинение-рассуждение, раскрывая смысл высказывания современного лингвиста Игоря Григорьевича Милославского: </w:t>
      </w:r>
      <w:r w:rsidRPr="00753FDE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«Грамматика русского </w:t>
      </w:r>
      <w:proofErr w:type="gramStart"/>
      <w:r w:rsidRPr="00753FDE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языка</w:t>
      </w:r>
      <w:proofErr w:type="gramEnd"/>
      <w:r w:rsidRPr="00753FDE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прежде всего средство выражения мысли»</w:t>
      </w:r>
      <w:r w:rsidRPr="00753FDE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CE2144" w:rsidRPr="00753FDE" w:rsidRDefault="00CE2144" w:rsidP="008F18CF">
      <w:pPr>
        <w:shd w:val="clear" w:color="auto" w:fill="FFFFFF" w:themeFill="background1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proofErr w:type="gramStart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 xml:space="preserve"> Н</w:t>
      </w:r>
      <w:proofErr w:type="gramEnd"/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апишите сочинение-рассуждение. Объясните, как Вы понимаете смысл фрагмента текста: </w:t>
      </w:r>
      <w:r w:rsidRPr="00753FDE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«А отец улыбнулся и похлопал Ваню по плечу:</w:t>
      </w:r>
    </w:p>
    <w:p w:rsidR="00CE2144" w:rsidRPr="00753FDE" w:rsidRDefault="00CE2144" w:rsidP="008F18CF">
      <w:pPr>
        <w:shd w:val="clear" w:color="auto" w:fill="FFFFFF" w:themeFill="background1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53FDE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 Правильно, сынок: сам пропадай, а друга выручай»</w:t>
      </w:r>
      <w:r w:rsidRPr="00753FDE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CE2144" w:rsidRPr="00753FDE" w:rsidRDefault="00CE2144" w:rsidP="00CE2144">
      <w:pPr>
        <w:rPr>
          <w:sz w:val="24"/>
          <w:szCs w:val="24"/>
          <w:highlight w:val="yellow"/>
        </w:rPr>
      </w:pPr>
    </w:p>
    <w:p w:rsidR="00CE2144" w:rsidRPr="00753FDE" w:rsidRDefault="00CE2144" w:rsidP="00CE2144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53FDE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proofErr w:type="gramStart"/>
      <w:r w:rsidRPr="00753FDE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К</w:t>
      </w:r>
      <w:proofErr w:type="gramEnd"/>
      <w:r w:rsidRPr="00753FDE">
        <w:rPr>
          <w:rFonts w:cs="Arial"/>
          <w:color w:val="000000"/>
          <w:sz w:val="24"/>
          <w:szCs w:val="24"/>
          <w:shd w:val="clear" w:color="auto" w:fill="FFFFFF" w:themeFill="background1"/>
        </w:rPr>
        <w:t>ак Вы понимаете значение слова</w:t>
      </w:r>
      <w:r w:rsidRPr="00753FDE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ВЗАИМОВЫРУЧКА</w:t>
      </w:r>
      <w:r w:rsidRPr="00753FDE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Pr="00753FDE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«Почему нельзя бросать человека в беде?»</w:t>
      </w:r>
    </w:p>
    <w:p w:rsidR="001C499E" w:rsidRDefault="001C499E"/>
    <w:sectPr w:rsidR="001C499E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2144"/>
    <w:rsid w:val="001C499E"/>
    <w:rsid w:val="00753FDE"/>
    <w:rsid w:val="007F40FD"/>
    <w:rsid w:val="008F18CF"/>
    <w:rsid w:val="009D3713"/>
    <w:rsid w:val="00CE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2020-03-04T13:50:00Z</dcterms:created>
  <dcterms:modified xsi:type="dcterms:W3CDTF">2020-03-13T16:12:00Z</dcterms:modified>
</cp:coreProperties>
</file>